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5" w:rsidRDefault="002B75F7" w:rsidP="002B75F7">
      <w:pPr>
        <w:ind w:firstLine="0"/>
        <w:jc w:val="left"/>
        <w:rPr>
          <w:rStyle w:val="CommentReference"/>
          <w:b/>
          <w:sz w:val="24"/>
          <w:szCs w:val="24"/>
          <w:lang w:val="sr-Cyrl-CS"/>
        </w:rPr>
      </w:pPr>
      <w:r>
        <w:rPr>
          <w:rStyle w:val="CommentReference"/>
          <w:b/>
          <w:sz w:val="24"/>
          <w:szCs w:val="24"/>
          <w:lang w:val="sr-Cyrl-CS"/>
        </w:rPr>
        <w:t>ТАЧКА 4.</w:t>
      </w:r>
    </w:p>
    <w:p w:rsidR="00BA1215" w:rsidRDefault="00BA1215" w:rsidP="00BA1215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  <w:r>
        <w:rPr>
          <w:rStyle w:val="CommentReference"/>
          <w:b/>
          <w:sz w:val="24"/>
          <w:szCs w:val="24"/>
          <w:lang w:val="sr-Cyrl-CS"/>
        </w:rPr>
        <w:t>ПЛАН РАДА</w:t>
      </w:r>
    </w:p>
    <w:p w:rsidR="00BA1215" w:rsidRDefault="00BA1215" w:rsidP="00BA1215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  <w:proofErr w:type="gramStart"/>
      <w:r>
        <w:rPr>
          <w:rStyle w:val="CommentReference"/>
          <w:b/>
          <w:sz w:val="24"/>
          <w:szCs w:val="24"/>
        </w:rPr>
        <w:t>K</w:t>
      </w:r>
      <w:r>
        <w:rPr>
          <w:rStyle w:val="CommentReference"/>
          <w:b/>
          <w:sz w:val="24"/>
          <w:szCs w:val="24"/>
          <w:lang w:val="sr-Cyrl-CS"/>
        </w:rPr>
        <w:t>ОМОРЕ ЗДРАВСТВЕНИХ УСТАНОВА СРБИЈЕ ЗА 20</w:t>
      </w:r>
      <w:r>
        <w:rPr>
          <w:rStyle w:val="CommentReference"/>
          <w:b/>
          <w:sz w:val="24"/>
          <w:szCs w:val="24"/>
          <w:lang w:val="ru-RU"/>
        </w:rPr>
        <w:t>15</w:t>
      </w:r>
      <w:r>
        <w:rPr>
          <w:rStyle w:val="CommentReference"/>
          <w:b/>
          <w:sz w:val="24"/>
          <w:szCs w:val="24"/>
          <w:lang w:val="sr-Cyrl-CS"/>
        </w:rPr>
        <w:t>.</w:t>
      </w:r>
      <w:proofErr w:type="gramEnd"/>
      <w:r>
        <w:rPr>
          <w:rStyle w:val="CommentReference"/>
          <w:b/>
          <w:sz w:val="24"/>
          <w:szCs w:val="24"/>
          <w:lang w:val="sr-Cyrl-CS"/>
        </w:rPr>
        <w:t xml:space="preserve"> ГОДИНУ</w:t>
      </w:r>
    </w:p>
    <w:p w:rsidR="00BA1215" w:rsidRDefault="00BA1215" w:rsidP="00BA1215">
      <w:pPr>
        <w:ind w:firstLine="0"/>
        <w:rPr>
          <w:lang w:val="ru-RU"/>
        </w:rPr>
      </w:pPr>
    </w:p>
    <w:p w:rsidR="00BA1215" w:rsidRDefault="00BA1215" w:rsidP="00BA1215">
      <w:pPr>
        <w:rPr>
          <w:lang w:val="ru-RU"/>
        </w:rPr>
      </w:pPr>
      <w:r>
        <w:rPr>
          <w:lang w:val="ru-RU"/>
        </w:rPr>
        <w:t xml:space="preserve">План рада </w:t>
      </w:r>
      <w:r>
        <w:rPr>
          <w:lang w:val="sr-Cyrl-CS"/>
        </w:rPr>
        <w:t xml:space="preserve">Коморе здравствених установа Србије </w:t>
      </w:r>
      <w:r>
        <w:rPr>
          <w:lang w:val="ru-RU"/>
        </w:rPr>
        <w:t xml:space="preserve">дефинише њене </w:t>
      </w:r>
      <w:r>
        <w:rPr>
          <w:lang w:val="sr-Cyrl-CS"/>
        </w:rPr>
        <w:t xml:space="preserve">најзначајније задатке у 2015. години, у складу са надлежностима утврђеним законом и Статутом Коморе. </w:t>
      </w:r>
      <w:r>
        <w:rPr>
          <w:lang w:val="ru-RU"/>
        </w:rPr>
        <w:t>У реализацији планираних задатака, Комора ће се руководити потребом да у систему здравствене заштите</w:t>
      </w:r>
      <w:r>
        <w:t xml:space="preserve">, </w:t>
      </w:r>
      <w:r>
        <w:rPr>
          <w:lang w:val="sr-Cyrl-CS"/>
        </w:rPr>
        <w:t>путем партнерског односа са Министарством здравља и Републичким фондом за здравствено осигурање,</w:t>
      </w:r>
      <w:r>
        <w:rPr>
          <w:lang w:val="ru-RU"/>
        </w:rPr>
        <w:t xml:space="preserve"> </w:t>
      </w:r>
      <w:r>
        <w:rPr>
          <w:lang w:val="sr-Cyrl-CS"/>
        </w:rPr>
        <w:t>адекватно и доследно заступа интересе здравствених установа</w:t>
      </w:r>
      <w:r>
        <w:rPr>
          <w:lang w:val="ru-RU"/>
        </w:rPr>
        <w:t xml:space="preserve">, а у циљу ефикасније и квалитетније здравствене заштите.    </w:t>
      </w:r>
    </w:p>
    <w:p w:rsidR="00BA1215" w:rsidRDefault="00BA1215" w:rsidP="00BA1215">
      <w:pPr>
        <w:rPr>
          <w:lang w:val="ru-RU"/>
        </w:rPr>
      </w:pPr>
      <w:r>
        <w:rPr>
          <w:lang w:val="ru-RU"/>
        </w:rPr>
        <w:t xml:space="preserve">План рада </w:t>
      </w:r>
      <w:r>
        <w:rPr>
          <w:lang w:val="sr-Cyrl-CS"/>
        </w:rPr>
        <w:t>садржи преглед планираних приоритетних и редовних активности Коморе, њених органа и радних тела и истовремено представља програмску оријентацију Коморе и њене Стручне службе.</w:t>
      </w:r>
    </w:p>
    <w:p w:rsidR="00BA1215" w:rsidRDefault="00BA1215" w:rsidP="00BA1215">
      <w:pPr>
        <w:rPr>
          <w:lang w:val="ru-RU"/>
        </w:rPr>
      </w:pPr>
    </w:p>
    <w:p w:rsidR="00BA1215" w:rsidRDefault="00BA1215" w:rsidP="00BA1215">
      <w:pPr>
        <w:pStyle w:val="Centar"/>
        <w:rPr>
          <w:lang w:val="ru-RU"/>
        </w:rPr>
      </w:pPr>
      <w:r>
        <w:t>I</w:t>
      </w:r>
      <w:r>
        <w:rPr>
          <w:lang w:val="sr-Cyrl-CS"/>
        </w:rPr>
        <w:t xml:space="preserve"> ПРИОРИТЕТНЕ АКТИВНОСТИ КОМОРЕ И</w:t>
      </w:r>
      <w:r>
        <w:rPr>
          <w:lang w:val="ru-RU"/>
        </w:rPr>
        <w:t xml:space="preserve"> ЊЕНИХ ОРГАНА</w:t>
      </w:r>
    </w:p>
    <w:p w:rsidR="00BA1215" w:rsidRPr="00CD7095" w:rsidRDefault="00BA1215" w:rsidP="00BA1215">
      <w:pPr>
        <w:pStyle w:val="Centar"/>
        <w:rPr>
          <w:sz w:val="12"/>
          <w:szCs w:val="12"/>
          <w:lang w:val="ru-RU"/>
        </w:rPr>
      </w:pPr>
    </w:p>
    <w:p w:rsidR="00BA1215" w:rsidRDefault="00BA1215" w:rsidP="00BA1215">
      <w:pPr>
        <w:pStyle w:val="Centar"/>
        <w:rPr>
          <w:lang w:val="ru-RU"/>
        </w:rPr>
      </w:pPr>
      <w:r>
        <w:rPr>
          <w:lang w:val="ru-RU"/>
        </w:rPr>
        <w:t>1</w:t>
      </w:r>
      <w:r>
        <w:rPr>
          <w:lang w:val="sr-Cyrl-CS"/>
        </w:rPr>
        <w:t>. Учешће у реформи система здравствене заштите у Србији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Уверена да реформа здравственог система треба да обезбеди доступну, ефикасну и квалитетну здравствену заштиту, усаглашену са постојећим материјалним могућностима државе, Комора ће својим аргументованим предлозима и сугестијама активно учествовати у побољшању закона и других прописа који регулишу област здравствене заштите,  посебно оних који се односе на</w:t>
      </w:r>
      <w:r>
        <w:rPr>
          <w:lang w:val="ru-RU"/>
        </w:rPr>
        <w:t>:</w:t>
      </w:r>
      <w:r>
        <w:rPr>
          <w:lang w:val="sr-Cyrl-CS"/>
        </w:rPr>
        <w:t xml:space="preserve"> 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капацитете здравствених установа како би се максимално ускладили са потребама корисника здравствене заштите,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прецизније утврђивање поделе рада на истом и различитим нивоима здравствене заштите, у складу са кадровским и материјалним капацитетима,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стандарде и нормативе у вези са пружањем здравствених услуга,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усклађивање утврђених права на здравствену заштиту са реалним могућностима обезбеђивања финансијских средстава,  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планирање и занављање кадра у здравственим установама, 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утврђивање потреба за набавком медицинске опреме, у складу са профилом здравствених  установа и кадровском оспособљеношћу,</w:t>
      </w:r>
    </w:p>
    <w:p w:rsidR="00BA1215" w:rsidRDefault="00BA1215" w:rsidP="00BA121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поједностављење неопходних евиденција и извештаја.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Делујући на остваривању постављених циљева реформе система здравствене заштите у Србији, Комора ће и даље унапређивати сарадњу са Министарством здравља, Републичким фондом за здравствено осигурање, Здравственим саветом Србије и другим релевантним институцијама у Републици.</w:t>
      </w:r>
    </w:p>
    <w:p w:rsidR="00BA1215" w:rsidRDefault="00BA1215" w:rsidP="00BA1215">
      <w:pPr>
        <w:ind w:firstLine="0"/>
        <w:jc w:val="center"/>
        <w:rPr>
          <w:b/>
          <w:lang w:val="sr-Cyrl-CS"/>
        </w:rPr>
      </w:pPr>
      <w:r>
        <w:rPr>
          <w:b/>
          <w:lang w:val="ru-RU"/>
        </w:rPr>
        <w:t>2. Ф</w:t>
      </w:r>
      <w:r>
        <w:rPr>
          <w:b/>
          <w:lang w:val="sr-Cyrl-CS"/>
        </w:rPr>
        <w:t>инансирање и уговарање здравствене заштите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lastRenderedPageBreak/>
        <w:t>Оцењујући да досадашњи начин финансирања здравствене заштите није био стабилан и стимулативан, да утврђена права на здравствену заштиту осигураних лица нису била у  корелацији са расположивим средствима за остваривање тих права, Комора ће подржавати успостављање система финансирања здравствене заштите који ће поћи од здравствених потреба грађана, приоритета у задовољавању тих  потреба, а такође и од реалних могућности обезбеђивања финансијских средстава.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У циљу унапређења рада и економике пословања здравствених установа, Комора ће настојати да се у сарадњи са Републичким фондом за здравствено осигурање побољшају критеријуми за уговарање са даваоцима здравствених услуга. </w:t>
      </w:r>
    </w:p>
    <w:p w:rsidR="00BA1215" w:rsidRDefault="00BA1215" w:rsidP="00BA1215">
      <w:pPr>
        <w:rPr>
          <w:b/>
          <w:lang w:val="sr-Cyrl-CS"/>
        </w:rPr>
      </w:pPr>
      <w:r>
        <w:rPr>
          <w:lang w:val="sr-Cyrl-CS"/>
        </w:rPr>
        <w:t>С обзиром да се у овој години планира наставак активности на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постепеном увођењу потпуно новог начина финансирања (ДСГ), који захтева и нови начин планирања и извештавања у здравственим установама, Комора ће са Републичким фондом за здравствено осигурање и Институтом за јавно здравље Србије </w:t>
      </w:r>
      <w:r>
        <w:rPr>
          <w:lang w:val="ru-RU"/>
        </w:rPr>
        <w:t>“</w:t>
      </w:r>
      <w:r>
        <w:rPr>
          <w:lang w:val="sr-Cyrl-CS"/>
        </w:rPr>
        <w:t>Др Милан Јовановић – Батут</w:t>
      </w:r>
      <w:r>
        <w:rPr>
          <w:lang w:val="ru-RU"/>
        </w:rPr>
        <w:t>”</w:t>
      </w:r>
      <w:r>
        <w:rPr>
          <w:lang w:val="sr-Cyrl-CS"/>
        </w:rPr>
        <w:t>, радити  на дефинисању садржине и форме планова здравствених установа, тако да они задовоље и интерне и екстерне потребе.</w:t>
      </w:r>
      <w:r>
        <w:rPr>
          <w:b/>
          <w:lang w:val="sr-Cyrl-CS"/>
        </w:rPr>
        <w:t xml:space="preserve"> 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Комора ће се ангажовати и на изналажењу решења за нагомилане проблеме здравствених установа – дугова према добављачима из ранијег периода, пре преласка на нови систем финансирања.  </w:t>
      </w:r>
    </w:p>
    <w:p w:rsidR="00BA1215" w:rsidRPr="00CD7095" w:rsidRDefault="00BA1215" w:rsidP="00BA1215">
      <w:pPr>
        <w:pStyle w:val="Centar"/>
        <w:rPr>
          <w:sz w:val="12"/>
          <w:szCs w:val="12"/>
          <w:lang w:val="sr-Cyrl-CS"/>
        </w:rPr>
      </w:pPr>
    </w:p>
    <w:p w:rsidR="00BA1215" w:rsidRDefault="00BA1215" w:rsidP="00BA1215">
      <w:pPr>
        <w:pStyle w:val="Centar"/>
        <w:rPr>
          <w:lang w:val="sr-Cyrl-CS"/>
        </w:rPr>
      </w:pPr>
      <w:r>
        <w:rPr>
          <w:lang w:val="sr-Cyrl-CS"/>
        </w:rPr>
        <w:t>3. Финансијско пословање здравствених установа Србије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Комора ће пратити и анализирати финансијско пословање здравствених установа по свим изворима финансирања, територијалној организованости, нивоима здравствене заштите, наменама, трошковима и финансијским резултатима и на основу расположивих података, сачињавати компаративне анализе. 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Комора ће, на основу извршених анализа, информација и сагледавања других релевантних показатеља финансијског положаја здравствених установа, благовремено предузимати одговарајуће мере и предлагати адекватна решења у правцу побољшања финансијског положаја здравствених установа.</w:t>
      </w:r>
    </w:p>
    <w:p w:rsidR="00BA1215" w:rsidRPr="00300956" w:rsidRDefault="00BA1215" w:rsidP="00BA1215">
      <w:pPr>
        <w:pStyle w:val="Centar"/>
        <w:rPr>
          <w:sz w:val="12"/>
          <w:szCs w:val="12"/>
          <w:lang w:val="sr-Cyrl-CS"/>
        </w:rPr>
      </w:pPr>
    </w:p>
    <w:p w:rsidR="00BA1215" w:rsidRDefault="00BA1215" w:rsidP="00BA1215">
      <w:pPr>
        <w:pStyle w:val="Centar"/>
        <w:rPr>
          <w:lang w:val="sr-Cyrl-CS"/>
        </w:rPr>
      </w:pPr>
      <w:r>
        <w:rPr>
          <w:lang w:val="sr-Cyrl-CS"/>
        </w:rPr>
        <w:t>4. Радно-правни статус запослених у здравственим установама и колективно уговарање</w:t>
      </w:r>
    </w:p>
    <w:p w:rsidR="00BA1215" w:rsidRDefault="00BA1215" w:rsidP="00BA1215">
      <w:pPr>
        <w:rPr>
          <w:lang w:val="ru-RU"/>
        </w:rPr>
      </w:pPr>
      <w:r>
        <w:rPr>
          <w:lang w:val="sr-Cyrl-CS"/>
        </w:rPr>
        <w:t>Комора ће наставити да прати и анализира утицај појединих закона и подзаконских аката (Закона о раду, Закона о безбедности и здрављу на раду, Закона о платама, Уредбе о коефицијентима и др.)</w:t>
      </w:r>
      <w:r>
        <w:t>,</w:t>
      </w:r>
      <w:r>
        <w:rPr>
          <w:lang w:val="sr-Cyrl-CS"/>
        </w:rPr>
        <w:t xml:space="preserve"> као и колективних уговора на радно</w:t>
      </w:r>
      <w:r>
        <w:t>-</w:t>
      </w:r>
      <w:r>
        <w:rPr>
          <w:lang w:val="sr-Cyrl-CS"/>
        </w:rPr>
        <w:t>правни статус запослених</w:t>
      </w:r>
      <w:r>
        <w:rPr>
          <w:lang w:val="ru-RU"/>
        </w:rPr>
        <w:t xml:space="preserve"> у здравственим установама и с тим у вези, по потреби, иницирати њихове одговарајуће измене.  </w:t>
      </w:r>
    </w:p>
    <w:p w:rsidR="00BA1215" w:rsidRDefault="00BA1215" w:rsidP="00BA1215">
      <w:pPr>
        <w:tabs>
          <w:tab w:val="left" w:pos="3795"/>
        </w:tabs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t>5. Издавачка делатност и информисање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Часопис</w:t>
      </w:r>
      <w:r>
        <w:rPr>
          <w:b/>
          <w:lang w:val="sr-Cyrl-CS"/>
        </w:rPr>
        <w:t xml:space="preserve"> ''Здравствена заштита''</w:t>
      </w:r>
      <w:r>
        <w:rPr>
          <w:lang w:val="sr-Cyrl-CS"/>
        </w:rPr>
        <w:t xml:space="preserve"> који Комора издаје дуже од четири деценије, обрађује теме из области медицинских наука, посебно социјалне медицине и друштвено-економских односа у здравству.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У часопису се објављују научни и стручни радови који се односе на здравствену заштиту и здравствено стање становништва, затим на организацију рада, пословање и </w:t>
      </w:r>
      <w:r>
        <w:rPr>
          <w:lang w:val="sr-Cyrl-CS"/>
        </w:rPr>
        <w:lastRenderedPageBreak/>
        <w:t>развој здравствене службе, систем квалитета, информатику и менаџмент. Научне и стручне радове у часопису објављују стручњаци различитих профила са научним и другим звањима, академици.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Одржавајући високи квалитет стручних радова и актуелност тема, часопис је у стручној јавности већ стекао пуну афирмацију и углед.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Часопис ''Здравствена заштита'' евидентиран је под бројем </w:t>
      </w:r>
      <w:r>
        <w:rPr>
          <w:lang w:val="sr-Latn-CS"/>
        </w:rPr>
        <w:t xml:space="preserve">YU ISSN 0350-3208 </w:t>
      </w:r>
      <w:r>
        <w:rPr>
          <w:lang w:val="sr-Cyrl-CS"/>
        </w:rPr>
        <w:t>у Библиографији Србије - Серијске публикације. Под овим бројем часопис се води и у Светској бази о серијским публикацијама у Паризу. Чланци из часописа објављују се у Библиографији Србије, а чланци и прилози у серијским публикацијама - Серија Б.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У циљу унапређења квалитета часописа ''Здравствена заштита'', Комора ће у 2015. години, уз генерално одобрење директора Светске здравствене организације, наставити у часопису да објављује изабране преводе текстова из публикација ове Организације, из области којима се бави Комора, финансирати преводе и рецензије текстова.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У 20</w:t>
      </w:r>
      <w:r>
        <w:rPr>
          <w:lang w:val="ru-RU"/>
        </w:rPr>
        <w:t>15</w:t>
      </w:r>
      <w:r>
        <w:rPr>
          <w:lang w:val="sr-Cyrl-CS"/>
        </w:rPr>
        <w:t xml:space="preserve">. години Комора ће издати најмање 6 бројева ''Здравствене заштите''. 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Комора ће</w:t>
      </w:r>
      <w:r>
        <w:rPr>
          <w:b/>
          <w:lang w:val="sr-Cyrl-CS"/>
        </w:rPr>
        <w:t xml:space="preserve"> </w:t>
      </w:r>
      <w:r>
        <w:rPr>
          <w:lang w:val="sr-Cyrl-CS"/>
        </w:rPr>
        <w:t>у</w:t>
      </w:r>
      <w:r>
        <w:rPr>
          <w:b/>
          <w:lang w:val="sr-Cyrl-CS"/>
        </w:rPr>
        <w:t xml:space="preserve"> </w:t>
      </w:r>
      <w:r>
        <w:rPr>
          <w:lang w:val="sr-Cyrl-CS"/>
        </w:rPr>
        <w:t>2015. години у</w:t>
      </w:r>
      <w:r>
        <w:rPr>
          <w:b/>
          <w:lang w:val="sr-Cyrl-CS"/>
        </w:rPr>
        <w:t xml:space="preserve"> ''Билтену''</w:t>
      </w:r>
      <w:r>
        <w:rPr>
          <w:lang w:val="sr-Cyrl-CS"/>
        </w:rPr>
        <w:t>, благовремено објављивати прилоге о својим активностима, стручне радове од посебног интереса за здравствене установе из економско-финансијске и правне области, а који се односе на непосредну примену закона, подзаконских аката и других прописа, као и мишљења државних органа и Стручне службе Коморе.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За потребе саветовања, радно стручних састанака и семинара, које ће организовати, Комора ће у „Билтену“ обрадити теме везане за припрему и израду периодичних обрачуна и завршног рачуна, као и друге теме из области радно</w:t>
      </w:r>
      <w:r>
        <w:t>-</w:t>
      </w:r>
      <w:r>
        <w:rPr>
          <w:lang w:val="sr-Cyrl-CS"/>
        </w:rPr>
        <w:t>правних односа, примене колективних уговора и других актуелних тема, обухваћених програмом рада саветовања, радно</w:t>
      </w:r>
      <w:r>
        <w:t>-</w:t>
      </w:r>
      <w:r>
        <w:rPr>
          <w:lang w:val="sr-Cyrl-CS"/>
        </w:rPr>
        <w:t>стручних састанака и семинара.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Стручну припрему ''Билтена'' вршиће Стручна служба Коморе.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У 20</w:t>
      </w:r>
      <w:r>
        <w:rPr>
          <w:lang w:val="ru-RU"/>
        </w:rPr>
        <w:t>15</w:t>
      </w:r>
      <w:r>
        <w:rPr>
          <w:lang w:val="sr-Cyrl-CS"/>
        </w:rPr>
        <w:t xml:space="preserve">. години, припремиће се и издати најмање 8 бројева ''Билтена''. </w:t>
      </w:r>
    </w:p>
    <w:p w:rsidR="00BA1215" w:rsidRDefault="00BA1215" w:rsidP="00BA1215">
      <w:pPr>
        <w:rPr>
          <w:b/>
          <w:lang w:val="ru-RU"/>
        </w:rPr>
      </w:pPr>
      <w:r>
        <w:rPr>
          <w:lang w:val="ru-RU"/>
        </w:rPr>
        <w:t>Активности Коморе и њених органа и радних тела и у 2015. години, биће  транспарентне и доступне чланицама и свим заинтересованима, преко сајта Коморе. Поред најактуелнијих информација о раду Коморе и њених органа и радних тела, као и Стручне службе Коморе, сви заинтересовани ће путем форума на сајту Коморе, моћи да постављају питања из домена рада Коморе и на њих добију одговоре, као и да размењују мишљења и искуства везана за актуелна питања из области рада здравствених установа.</w:t>
      </w:r>
    </w:p>
    <w:p w:rsidR="00BA1215" w:rsidRDefault="00BA1215" w:rsidP="00BA1215">
      <w:pPr>
        <w:rPr>
          <w:lang w:val="sr-Cyrl-CS"/>
        </w:rPr>
      </w:pPr>
      <w:r>
        <w:rPr>
          <w:lang w:val="ru-RU"/>
        </w:rPr>
        <w:t xml:space="preserve">Информисање чланица, али и јавности, о ставовима Коморе заузетим поводом актуелних питања везаних за рад здравствених установа и Коморе, у </w:t>
      </w:r>
      <w:r>
        <w:t>2015.</w:t>
      </w:r>
      <w:r>
        <w:rPr>
          <w:lang w:val="ru-RU"/>
        </w:rPr>
        <w:t xml:space="preserve"> години вршиће се и путем објављивања саопштења у информативним медијима.</w:t>
      </w:r>
    </w:p>
    <w:p w:rsidR="00BA1215" w:rsidRPr="00CD7095" w:rsidRDefault="00BA1215" w:rsidP="00BA1215">
      <w:pPr>
        <w:pStyle w:val="Centar"/>
        <w:rPr>
          <w:sz w:val="12"/>
          <w:szCs w:val="12"/>
          <w:lang w:val="sr-Cyrl-CS"/>
        </w:rPr>
      </w:pPr>
    </w:p>
    <w:p w:rsidR="00BA1215" w:rsidRDefault="00BA1215" w:rsidP="00BA1215">
      <w:pPr>
        <w:pStyle w:val="Centar"/>
        <w:rPr>
          <w:lang w:val="sr-Cyrl-CS"/>
        </w:rPr>
      </w:pPr>
      <w:r>
        <w:rPr>
          <w:lang w:val="sr-Cyrl-CS"/>
        </w:rPr>
        <w:t>6. Унапређење квалитета и пословања здравствених установа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На основу закљученог Споразума о сарадњи са Министарством здравља Републике Србије, Комора ће у 2015. години давати одговарајуће препоруке и развијати механизме за успостављање система унапређења квалитета рада менаџмента здравствених установа и у </w:t>
      </w:r>
      <w:r>
        <w:rPr>
          <w:lang w:val="sr-Cyrl-CS"/>
        </w:rPr>
        <w:lastRenderedPageBreak/>
        <w:t xml:space="preserve">том циљу, организовати расправе и дискусије на теме које су од значаја за функционисање и управљање здравственим установама и унапређење квалитета пружених услуга. </w:t>
      </w:r>
    </w:p>
    <w:p w:rsidR="00BA1215" w:rsidRDefault="00BA1215" w:rsidP="00BA1215">
      <w:pPr>
        <w:rPr>
          <w:i/>
          <w:sz w:val="20"/>
          <w:szCs w:val="20"/>
          <w:lang w:val="sr-Cyrl-CS"/>
        </w:rPr>
      </w:pPr>
      <w:r>
        <w:rPr>
          <w:lang w:val="sr-Cyrl-CS"/>
        </w:rPr>
        <w:t>Настојећи да постане услужни центар својим чланицама за планирање, обуку и размену практичних знања из области здравственог менаџмента, Комора ће у 2015. години радити на едукацији запослених у здравственим установама из области права, економије, финансија и менаџмента организовањем струковних састанака на којима ће установе размењивати искуства из свакодневног рада</w:t>
      </w:r>
      <w:r>
        <w:rPr>
          <w:color w:val="FF0000"/>
          <w:lang w:val="sr-Cyrl-CS"/>
        </w:rPr>
        <w:t xml:space="preserve">. </w:t>
      </w:r>
    </w:p>
    <w:p w:rsidR="00BA1215" w:rsidRDefault="00BA1215" w:rsidP="00BA1215">
      <w:pPr>
        <w:rPr>
          <w:sz w:val="20"/>
          <w:szCs w:val="20"/>
          <w:lang w:val="sr-Cyrl-CS"/>
        </w:rPr>
      </w:pPr>
    </w:p>
    <w:p w:rsidR="00BA1215" w:rsidRDefault="00BA1215" w:rsidP="00BA1215">
      <w:pPr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t>7. Међународна активност</w:t>
      </w:r>
    </w:p>
    <w:p w:rsidR="00BA1215" w:rsidRDefault="00BA1215" w:rsidP="00BA1215">
      <w:pPr>
        <w:rPr>
          <w:lang w:val="sr-Cyrl-CS"/>
        </w:rPr>
      </w:pPr>
      <w:proofErr w:type="spellStart"/>
      <w:proofErr w:type="gramStart"/>
      <w:r>
        <w:t>Најзначајнија</w:t>
      </w:r>
      <w:proofErr w:type="spellEnd"/>
      <w:r>
        <w:t xml:space="preserve"> </w:t>
      </w:r>
      <w:proofErr w:type="spellStart"/>
      <w:r>
        <w:t>међународна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2015.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одвијаће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r>
        <w:rPr>
          <w:lang w:val="sr-Cyrl-CS"/>
        </w:rPr>
        <w:t>Европског удружења болница (</w:t>
      </w:r>
      <w:r>
        <w:t>European Hospital and Healthcare Federation) - HOP</w:t>
      </w:r>
      <w:r>
        <w:rPr>
          <w:lang w:val="sr-Cyrl-CS"/>
        </w:rPr>
        <w:t xml:space="preserve">Е, чији је Комора придружени члан. </w:t>
      </w:r>
    </w:p>
    <w:p w:rsidR="00BA1215" w:rsidRDefault="00BA1215" w:rsidP="00BA1215">
      <w:proofErr w:type="spellStart"/>
      <w:proofErr w:type="gramStart"/>
      <w:r>
        <w:t>Програм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професионалцима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индиректно</w:t>
      </w:r>
      <w:proofErr w:type="spellEnd"/>
      <w:r>
        <w:t xml:space="preserve"> </w:t>
      </w:r>
      <w:proofErr w:type="spellStart"/>
      <w:r>
        <w:t>управљају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и</w:t>
      </w:r>
      <w:r w:rsidRPr="00CD7095">
        <w:t xml:space="preserve"> </w:t>
      </w:r>
      <w:proofErr w:type="spellStart"/>
      <w:r>
        <w:t>трајаће</w:t>
      </w:r>
      <w:proofErr w:type="spellEnd"/>
      <w:r>
        <w:t xml:space="preserve"> 4 </w:t>
      </w:r>
      <w:proofErr w:type="spellStart"/>
      <w:r>
        <w:t>недеље</w:t>
      </w:r>
      <w:proofErr w:type="spellEnd"/>
      <w:r>
        <w:t>.</w:t>
      </w:r>
      <w:proofErr w:type="gram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искуства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>
        <w:t>током</w:t>
      </w:r>
      <w:proofErr w:type="spellEnd"/>
      <w:proofErr w:type="gram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менаџери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представљени</w:t>
      </w:r>
      <w:proofErr w:type="spellEnd"/>
      <w:r>
        <w:t xml:space="preserve"> у </w:t>
      </w:r>
      <w:proofErr w:type="spellStart"/>
      <w:r>
        <w:t>Пољској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30. </w:t>
      </w:r>
      <w:proofErr w:type="spellStart"/>
      <w:proofErr w:type="gramStart"/>
      <w:r>
        <w:t>маја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CS"/>
        </w:rPr>
        <w:t>.</w:t>
      </w:r>
      <w:r w:rsidRPr="00465F2D">
        <w:t xml:space="preserve"> </w:t>
      </w:r>
    </w:p>
    <w:p w:rsidR="00BA1215" w:rsidRDefault="00BA1215" w:rsidP="00BA1215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 и “</w:t>
      </w:r>
      <w:proofErr w:type="spellStart"/>
      <w:r>
        <w:t>официра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везу</w:t>
      </w:r>
      <w:proofErr w:type="spellEnd"/>
      <w:r>
        <w:t xml:space="preserve">” </w:t>
      </w:r>
      <w:r>
        <w:rPr>
          <w:lang w:val="sr-Cyrl-CS"/>
        </w:rPr>
        <w:t xml:space="preserve">- </w:t>
      </w:r>
      <w:r>
        <w:t>HOP</w:t>
      </w:r>
      <w:r>
        <w:rPr>
          <w:lang w:val="sr-Cyrl-CS"/>
        </w:rPr>
        <w:t>Е</w:t>
      </w:r>
      <w:r>
        <w:t xml:space="preserve"> </w:t>
      </w:r>
      <w:proofErr w:type="spellStart"/>
      <w:r>
        <w:t>одржаним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27.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28.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,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боравити</w:t>
      </w:r>
      <w:proofErr w:type="spellEnd"/>
      <w:r>
        <w:t xml:space="preserve"> у </w:t>
      </w:r>
      <w:proofErr w:type="spellStart"/>
      <w:r>
        <w:t>Немачкој</w:t>
      </w:r>
      <w:proofErr w:type="spellEnd"/>
      <w:r>
        <w:t xml:space="preserve"> и </w:t>
      </w:r>
      <w:proofErr w:type="spellStart"/>
      <w:r>
        <w:t>Холандији</w:t>
      </w:r>
      <w:proofErr w:type="spellEnd"/>
      <w:r>
        <w:t>.</w:t>
      </w:r>
    </w:p>
    <w:p w:rsidR="00BA1215" w:rsidRDefault="00BA1215" w:rsidP="00BA1215">
      <w:pPr>
        <w:rPr>
          <w:lang w:val="sr-Cyrl-CS"/>
        </w:rPr>
      </w:pPr>
    </w:p>
    <w:p w:rsidR="00BA1215" w:rsidRDefault="00BA1215" w:rsidP="00BA1215">
      <w:pPr>
        <w:jc w:val="center"/>
        <w:rPr>
          <w:b/>
          <w:lang w:val="sr-Cyrl-CS"/>
        </w:rPr>
      </w:pPr>
      <w:r>
        <w:rPr>
          <w:b/>
        </w:rPr>
        <w:t>I</w:t>
      </w:r>
      <w:r>
        <w:rPr>
          <w:b/>
          <w:lang w:val="sr-Latn-CS"/>
        </w:rPr>
        <w:t>I</w:t>
      </w:r>
      <w:r>
        <w:rPr>
          <w:b/>
        </w:rPr>
        <w:t xml:space="preserve"> ПЛАН РАДА СТРУЧНЕ СЛУЖБЕ КОМОРЕ</w:t>
      </w:r>
    </w:p>
    <w:p w:rsidR="00BA1215" w:rsidRDefault="00BA1215" w:rsidP="00BA1215">
      <w:pPr>
        <w:ind w:firstLine="0"/>
        <w:jc w:val="center"/>
        <w:rPr>
          <w:b/>
          <w:lang w:val="sr-Cyrl-CS"/>
        </w:rPr>
      </w:pP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Стручна служба Коморе ће за потребе органа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Коморе и њених радних тела, припремати одговарајуће материјале: анализе, информације, извештаје и др.</w:t>
      </w:r>
    </w:p>
    <w:p w:rsidR="00BA1215" w:rsidRDefault="00BA1215" w:rsidP="00BA1215">
      <w:pPr>
        <w:rPr>
          <w:lang w:val="ru-RU"/>
        </w:rPr>
      </w:pPr>
      <w:r>
        <w:rPr>
          <w:lang w:val="sr-Cyrl-CS"/>
        </w:rPr>
        <w:t>Посебне активности биће усмерене на:</w:t>
      </w:r>
      <w:r>
        <w:rPr>
          <w:lang w:val="ru-RU"/>
        </w:rPr>
        <w:t xml:space="preserve"> </w:t>
      </w:r>
      <w:r>
        <w:rPr>
          <w:lang w:val="ru-RU"/>
        </w:rPr>
        <w:tab/>
      </w:r>
    </w:p>
    <w:p w:rsidR="00BA1215" w:rsidRPr="005D0605" w:rsidRDefault="00BA1215" w:rsidP="00BA1215">
      <w:pPr>
        <w:rPr>
          <w:sz w:val="12"/>
          <w:szCs w:val="12"/>
          <w:lang w:val="ru-RU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Припрему информација и образложених предлога потребних за наступање Коморе пред надлежним државним органима, када се ради о изменама закона и других прописа који регулишу област здравствене заштите и здравственог осигурања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1215" w:rsidRPr="005D0605" w:rsidRDefault="00BA1215" w:rsidP="00BA1215">
      <w:pPr>
        <w:ind w:firstLine="0"/>
        <w:rPr>
          <w:color w:val="000000"/>
          <w:sz w:val="12"/>
          <w:szCs w:val="12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Праћење макроекономских параметара битних за финансирање здравства (стопе раста БДП, запослености, инфлације и зарада, кретање курса ЕУР, спољнотрговинског и платног дефицита, степен наплате јавних прихода и сл.)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1215" w:rsidRPr="005D0605" w:rsidRDefault="00BA1215" w:rsidP="00BA1215">
      <w:pPr>
        <w:ind w:firstLine="0"/>
        <w:rPr>
          <w:color w:val="000000"/>
          <w:sz w:val="12"/>
          <w:szCs w:val="12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Захтев да се флексибилнијим уговарањем омогући пренамена средстава у оквиру укупне вредности уговора, како се не би ометало редовно пословање установа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1215" w:rsidRDefault="00BA1215" w:rsidP="00BA1215">
      <w:pPr>
        <w:pStyle w:val="ListParagraph"/>
        <w:jc w:val="both"/>
        <w:rPr>
          <w:color w:val="000000"/>
          <w:sz w:val="24"/>
          <w:szCs w:val="24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Прописивање јасних критеријума за стимулацију здравствених установа и запослених за остварене резултате у раду, како са становишта броја и квалитета пружених услуга, тако и са становишта финансијских резултата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BA1215" w:rsidRPr="005D0605" w:rsidRDefault="00BA1215" w:rsidP="00BA1215">
      <w:pPr>
        <w:pStyle w:val="ListParagraph"/>
        <w:jc w:val="both"/>
        <w:rPr>
          <w:sz w:val="16"/>
          <w:szCs w:val="16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Припрему предлога за доношење норматива кадрова имајући у виду специфичности појединих здравствених установа, посебно у мањим срединама, затим, норматива рада са корективним факторима за разуђене и сеоске општине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стандарда здравствених услуга и предузимање других мера с циљем рационалног коришћења ресурса здравствених установа и обезебеђења доступности здравствене заштите</w:t>
      </w:r>
      <w:r>
        <w:rPr>
          <w:rFonts w:ascii="Times New Roman" w:hAnsi="Times New Roman"/>
          <w:sz w:val="24"/>
          <w:szCs w:val="24"/>
        </w:rPr>
        <w:t>;</w:t>
      </w:r>
    </w:p>
    <w:p w:rsidR="00BA1215" w:rsidRPr="005D0605" w:rsidRDefault="00BA1215" w:rsidP="00BA1215">
      <w:pPr>
        <w:pStyle w:val="ListParagraph"/>
        <w:rPr>
          <w:rFonts w:ascii="Times New Roman" w:hAnsi="Times New Roman"/>
          <w:sz w:val="16"/>
          <w:szCs w:val="16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Припрему предлога, код планирања и праћења извршења планова рада здравствених установа, за одговарајуће измене планско–извештајних табела, с циљем да се кључни подаци о ресурсима здравствене установе, корисницима и пруженим здравственим услугама и др., приказују на начин који ће омогућити јединствену и брзу обраду, као и повезивање тих података са ангажованим кадром и материјално - финансијским средствима</w:t>
      </w:r>
      <w:r>
        <w:rPr>
          <w:rFonts w:ascii="Times New Roman" w:hAnsi="Times New Roman"/>
          <w:sz w:val="24"/>
          <w:szCs w:val="24"/>
        </w:rPr>
        <w:t>;</w:t>
      </w:r>
    </w:p>
    <w:p w:rsidR="00BA1215" w:rsidRPr="005D0605" w:rsidRDefault="00BA1215" w:rsidP="00BA1215">
      <w:pPr>
        <w:ind w:firstLine="0"/>
        <w:rPr>
          <w:color w:val="000000"/>
          <w:sz w:val="12"/>
          <w:szCs w:val="12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Пружање стручне помоћи здравственим установама у циљу решавања спорних питања из правне и економско-финансијске области, упућивањем на одредбе позитивних прописа и давањем </w:t>
      </w:r>
      <w:proofErr w:type="spellStart"/>
      <w:r>
        <w:rPr>
          <w:rFonts w:ascii="Times New Roman" w:hAnsi="Times New Roman"/>
          <w:sz w:val="24"/>
          <w:szCs w:val="24"/>
        </w:rPr>
        <w:t>усмених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писаних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мишљења</w:t>
      </w:r>
      <w:r>
        <w:rPr>
          <w:rFonts w:ascii="Times New Roman" w:hAnsi="Times New Roman"/>
          <w:sz w:val="24"/>
          <w:szCs w:val="24"/>
        </w:rPr>
        <w:t>;</w:t>
      </w:r>
    </w:p>
    <w:p w:rsidR="00BA1215" w:rsidRPr="005D0605" w:rsidRDefault="00BA1215" w:rsidP="00BA1215">
      <w:pPr>
        <w:ind w:firstLine="0"/>
        <w:rPr>
          <w:sz w:val="10"/>
          <w:szCs w:val="10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Обављање послова за потребе органа Коморе, везаних, како за припрему седница, вођење записника, израду одговарајућих одлука и закључака и др., тако и за реализацију усвојених одлука и закључака</w:t>
      </w:r>
      <w:r>
        <w:rPr>
          <w:rFonts w:ascii="Times New Roman" w:hAnsi="Times New Roman"/>
          <w:sz w:val="24"/>
          <w:szCs w:val="24"/>
        </w:rPr>
        <w:t>;</w:t>
      </w:r>
    </w:p>
    <w:p w:rsidR="00BA1215" w:rsidRPr="005D0605" w:rsidRDefault="00BA1215" w:rsidP="00BA1215">
      <w:pPr>
        <w:ind w:firstLine="0"/>
        <w:rPr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Унапређење информационог система у циљу једноставније размене података између учесника у систему здравствене заштите, доступности неопходних база података и ефикаснијег рада у установама</w:t>
      </w:r>
      <w:r>
        <w:rPr>
          <w:rFonts w:ascii="Times New Roman" w:hAnsi="Times New Roman"/>
          <w:sz w:val="24"/>
          <w:szCs w:val="24"/>
        </w:rPr>
        <w:t>;</w:t>
      </w:r>
    </w:p>
    <w:p w:rsidR="00BA1215" w:rsidRPr="005D0605" w:rsidRDefault="00BA1215" w:rsidP="00BA1215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BA1215" w:rsidRDefault="00BA1215" w:rsidP="00BA12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Организовање  саветовања  и  радно-стручних  састанака  за  потребе  здравствених </w:t>
      </w:r>
    </w:p>
    <w:p w:rsidR="00BA1215" w:rsidRPr="005D0605" w:rsidRDefault="00BA1215" w:rsidP="00BA1215">
      <w:pPr>
        <w:pStyle w:val="ListParagraph"/>
        <w:rPr>
          <w:rFonts w:ascii="Times New Roman" w:hAnsi="Times New Roman"/>
          <w:sz w:val="12"/>
          <w:szCs w:val="1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установа, нарочито на следеће теме:</w:t>
      </w:r>
      <w:r>
        <w:rPr>
          <w:rFonts w:ascii="Times New Roman" w:hAnsi="Times New Roman"/>
          <w:sz w:val="24"/>
          <w:szCs w:val="24"/>
          <w:lang w:val="sr-Cyrl-CS"/>
        </w:rPr>
        <w:br/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начин и поступак спровођења полугодишњег и коначног годишњег обрачуна припадајуће накнаде са Републичким фондом за здравствено осигурање за 2015 годину;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попис имовине и обавеза са стањем на дан 31.12.2015. године;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обрачун амортизације за 2015. годину;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састављање периодичног извештаја и завршног рачуна за 2015. годину;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примена системских закона из области здравства, као и других закона и подзаконских аката из правне и економско-финансијске области, који се односе на здравствене установе;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разматрање нацрта или радних верзија закона, односно подзаконских аката, који су од посебног интереса за здравствене установе; 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актуелни проблеми у примени Посебног колективног уговора за здравствену   делатност;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учешће у припреми одговарајућих модела општих аката која су, на основу нових прописа, здравствене установе дужне да донесу;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увођење значајних измена у начину финансирања здравствене заштите;</w:t>
      </w:r>
    </w:p>
    <w:p w:rsidR="00BA1215" w:rsidRDefault="00BA1215" w:rsidP="00BA12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новине  у буџетском рачуноводству.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У извршавању планираних, али и других послова, Стручна служба Коморе ће сарађивати са стручним службама здравствених установа, Министарства здравља, Републичког фонда за здравствено осигурање и других органа и организација.</w:t>
      </w:r>
    </w:p>
    <w:p w:rsidR="00BA1215" w:rsidRDefault="00BA1215" w:rsidP="00BA1215">
      <w:pPr>
        <w:ind w:firstLine="0"/>
        <w:rPr>
          <w:b/>
          <w:lang w:val="sr-Cyrl-CS"/>
        </w:rPr>
      </w:pPr>
    </w:p>
    <w:p w:rsidR="00BA1215" w:rsidRDefault="00BA1215" w:rsidP="00BA1215">
      <w:pPr>
        <w:ind w:firstLine="0"/>
        <w:jc w:val="center"/>
        <w:rPr>
          <w:b/>
          <w:lang w:val="sr-Cyrl-CS"/>
        </w:rPr>
      </w:pPr>
      <w:r>
        <w:rPr>
          <w:b/>
          <w:lang w:val="sr-Latn-CS"/>
        </w:rPr>
        <w:t>III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ПОСЕБНЕ НАПОМЕНЕ УЗ ПЛАН РАДА</w:t>
      </w:r>
    </w:p>
    <w:p w:rsidR="00BA1215" w:rsidRDefault="00BA1215" w:rsidP="00BA1215">
      <w:pPr>
        <w:rPr>
          <w:lang w:val="sr-Cyrl-CS"/>
        </w:rPr>
      </w:pP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>Послови и задаци утврђени овим Планом оствариваће се активношћу свих органа Коморе и Стручне службе, као и непосредним ангажовањем чланица Коморе.</w:t>
      </w:r>
    </w:p>
    <w:p w:rsidR="00BA1215" w:rsidRDefault="00BA1215" w:rsidP="00BA1215">
      <w:pPr>
        <w:rPr>
          <w:lang w:val="sr-Cyrl-CS"/>
        </w:rPr>
      </w:pPr>
      <w:r>
        <w:rPr>
          <w:lang w:val="sr-Cyrl-CS"/>
        </w:rPr>
        <w:t xml:space="preserve">Поједини задаци из овог Плана рада извршаваће се у сарадњи са Министарством здравља, Републичким фондом за здравствено осигурање, Институтом за јавно здравље Србије </w:t>
      </w:r>
      <w:r>
        <w:rPr>
          <w:lang w:val="ru-RU"/>
        </w:rPr>
        <w:t>“</w:t>
      </w:r>
      <w:r>
        <w:rPr>
          <w:lang w:val="sr-Cyrl-CS"/>
        </w:rPr>
        <w:t>Др Милан Јовановић – Батут</w:t>
      </w:r>
      <w:r>
        <w:rPr>
          <w:lang w:val="ru-RU"/>
        </w:rPr>
        <w:t>”</w:t>
      </w:r>
      <w:r>
        <w:rPr>
          <w:lang w:val="sr-Cyrl-CS"/>
        </w:rPr>
        <w:t>, као и другим органима и организацијама.</w:t>
      </w:r>
    </w:p>
    <w:p w:rsidR="00BA1215" w:rsidRDefault="00BA1215" w:rsidP="00BA1215">
      <w:pPr>
        <w:rPr>
          <w:lang w:val="sr-Cyrl-CS"/>
        </w:rPr>
      </w:pPr>
    </w:p>
    <w:p w:rsidR="00BA1215" w:rsidRDefault="00BA1215" w:rsidP="00BA1215">
      <w:pPr>
        <w:ind w:firstLine="0"/>
        <w:jc w:val="left"/>
        <w:rPr>
          <w:b/>
          <w:lang w:val="sr-Cyrl-CS"/>
        </w:rPr>
      </w:pPr>
    </w:p>
    <w:p w:rsidR="002B75F7" w:rsidRDefault="00BA1215" w:rsidP="002B75F7">
      <w:pPr>
        <w:ind w:firstLine="0"/>
        <w:jc w:val="left"/>
        <w:rPr>
          <w:lang w:val="sr-Cyrl-CS"/>
        </w:rPr>
      </w:pPr>
      <w:r>
        <w:rPr>
          <w:b/>
          <w:lang w:val="sr-Cyrl-CS"/>
        </w:rPr>
        <w:t xml:space="preserve">       СЕКРЕТАР КОМОРЕ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ab/>
        <w:t xml:space="preserve">              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ПРЕДСЕДНИК УПРАВНОГ ОДБОРА </w:t>
      </w:r>
      <w:r w:rsidR="002B75F7">
        <w:rPr>
          <w:lang w:val="sr-Cyrl-CS"/>
        </w:rPr>
        <w:t xml:space="preserve">    Драган Морача, дипл. прав., с.р.</w:t>
      </w:r>
      <w:r>
        <w:rPr>
          <w:lang w:val="sr-Cyrl-CS"/>
        </w:rPr>
        <w:t xml:space="preserve">              </w:t>
      </w:r>
      <w:r>
        <w:rPr>
          <w:lang w:val="sr-Cyrl-CS"/>
        </w:rPr>
        <w:tab/>
        <w:t xml:space="preserve"> </w:t>
      </w:r>
      <w:r w:rsidR="002B75F7">
        <w:t xml:space="preserve">            </w:t>
      </w:r>
      <w:r>
        <w:t xml:space="preserve">  </w:t>
      </w:r>
      <w:r>
        <w:rPr>
          <w:lang w:val="sr-Cyrl-CS"/>
        </w:rPr>
        <w:t>проф. др Георгиос Константинидис</w:t>
      </w:r>
      <w:r w:rsidR="002B75F7">
        <w:rPr>
          <w:lang w:val="sr-Cyrl-CS"/>
        </w:rPr>
        <w:t>, с.р.</w:t>
      </w:r>
    </w:p>
    <w:p w:rsidR="002B75F7" w:rsidRDefault="002B75F7" w:rsidP="002B75F7">
      <w:pPr>
        <w:ind w:firstLine="0"/>
        <w:jc w:val="left"/>
        <w:rPr>
          <w:lang w:val="sr-Cyrl-CS"/>
        </w:rPr>
      </w:pPr>
    </w:p>
    <w:p w:rsidR="002B75F7" w:rsidRDefault="002B75F7" w:rsidP="002B75F7">
      <w:pPr>
        <w:ind w:firstLine="0"/>
        <w:jc w:val="left"/>
        <w:rPr>
          <w:lang w:val="sr-Cyrl-CS"/>
        </w:rPr>
      </w:pPr>
    </w:p>
    <w:p w:rsidR="00BA1215" w:rsidRPr="002B75F7" w:rsidRDefault="002B75F7" w:rsidP="002B75F7">
      <w:pPr>
        <w:rPr>
          <w:b/>
          <w:lang w:val="sr-Cyrl-CS"/>
        </w:rPr>
      </w:pPr>
      <w:r>
        <w:rPr>
          <w:b/>
          <w:lang w:val="sr-Cyrl-CS"/>
        </w:rPr>
        <w:t>Управни одбор Коморе, на седници одржаној 06.03.2015. године, утврдио је предлог Плана рада Коморе за 2015. годину и исти доставља Скупштини Коморе на усвајање.</w:t>
      </w:r>
      <w:r w:rsidR="00BA1215">
        <w:rPr>
          <w:lang w:val="sr-Cyrl-CS"/>
        </w:rPr>
        <w:t xml:space="preserve"> </w:t>
      </w:r>
    </w:p>
    <w:p w:rsidR="00BA1215" w:rsidRPr="0009477F" w:rsidRDefault="00BA1215" w:rsidP="002B75F7"/>
    <w:p w:rsidR="00F70D15" w:rsidRDefault="00F70D15" w:rsidP="002B75F7"/>
    <w:sectPr w:rsidR="00F70D15" w:rsidSect="00F4196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0A" w:rsidRDefault="0050470A" w:rsidP="00E808C4">
      <w:pPr>
        <w:spacing w:before="0"/>
      </w:pPr>
      <w:r>
        <w:separator/>
      </w:r>
    </w:p>
  </w:endnote>
  <w:endnote w:type="continuationSeparator" w:id="0">
    <w:p w:rsidR="0050470A" w:rsidRDefault="0050470A" w:rsidP="00E808C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843"/>
      <w:docPartObj>
        <w:docPartGallery w:val="Page Numbers (Bottom of Page)"/>
        <w:docPartUnique/>
      </w:docPartObj>
    </w:sdtPr>
    <w:sdtContent>
      <w:p w:rsidR="00F41968" w:rsidRDefault="00E808C4">
        <w:pPr>
          <w:pStyle w:val="Footer"/>
          <w:jc w:val="right"/>
        </w:pPr>
        <w:r>
          <w:fldChar w:fldCharType="begin"/>
        </w:r>
        <w:r w:rsidR="00BA1215">
          <w:instrText xml:space="preserve"> PAGE   \* MERGEFORMAT </w:instrText>
        </w:r>
        <w:r>
          <w:fldChar w:fldCharType="separate"/>
        </w:r>
        <w:r w:rsidR="002B75F7">
          <w:rPr>
            <w:noProof/>
          </w:rPr>
          <w:t>6</w:t>
        </w:r>
        <w:r>
          <w:fldChar w:fldCharType="end"/>
        </w:r>
      </w:p>
    </w:sdtContent>
  </w:sdt>
  <w:p w:rsidR="00F41968" w:rsidRDefault="00504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0A" w:rsidRDefault="0050470A" w:rsidP="00E808C4">
      <w:pPr>
        <w:spacing w:before="0"/>
      </w:pPr>
      <w:r>
        <w:separator/>
      </w:r>
    </w:p>
  </w:footnote>
  <w:footnote w:type="continuationSeparator" w:id="0">
    <w:p w:rsidR="0050470A" w:rsidRDefault="0050470A" w:rsidP="00E808C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03F"/>
    <w:multiLevelType w:val="hybridMultilevel"/>
    <w:tmpl w:val="25E881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D26"/>
    <w:multiLevelType w:val="hybridMultilevel"/>
    <w:tmpl w:val="C89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498B"/>
    <w:multiLevelType w:val="hybridMultilevel"/>
    <w:tmpl w:val="BA70FA28"/>
    <w:lvl w:ilvl="0" w:tplc="AA4C98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215"/>
    <w:rsid w:val="001640D2"/>
    <w:rsid w:val="002B75F7"/>
    <w:rsid w:val="00433013"/>
    <w:rsid w:val="0050470A"/>
    <w:rsid w:val="00BA1215"/>
    <w:rsid w:val="00E14DD8"/>
    <w:rsid w:val="00E808C4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15"/>
    <w:pPr>
      <w:spacing w:before="120" w:after="0" w:line="240" w:lineRule="auto"/>
      <w:ind w:firstLine="720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1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entar">
    <w:name w:val="Centar"/>
    <w:basedOn w:val="Normal"/>
    <w:rsid w:val="00BA1215"/>
    <w:pPr>
      <w:ind w:firstLine="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BA1215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121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A121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2026</Words>
  <Characters>11552</Characters>
  <Application>Microsoft Office Word</Application>
  <DocSecurity>0</DocSecurity>
  <Lines>96</Lines>
  <Paragraphs>27</Paragraphs>
  <ScaleCrop>false</ScaleCrop>
  <Company>Grizli777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4</cp:revision>
  <dcterms:created xsi:type="dcterms:W3CDTF">2015-03-09T07:07:00Z</dcterms:created>
  <dcterms:modified xsi:type="dcterms:W3CDTF">2015-03-09T08:22:00Z</dcterms:modified>
</cp:coreProperties>
</file>